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D417D" w14:textId="1496AF26" w:rsidR="00455642" w:rsidRPr="00B870CD" w:rsidRDefault="00B870CD" w:rsidP="00B870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870CD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73CA0C35" wp14:editId="0B427765">
            <wp:extent cx="1950724" cy="1459995"/>
            <wp:effectExtent l="0" t="0" r="0" b="6985"/>
            <wp:docPr id="116888329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883299" name="Slika 116888329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724" cy="145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D34C7" w14:textId="3AFF1782" w:rsidR="00B870CD" w:rsidRPr="00B870CD" w:rsidRDefault="00B870CD" w:rsidP="00B870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870CD">
        <w:rPr>
          <w:rFonts w:ascii="Times New Roman" w:hAnsi="Times New Roman" w:cs="Times New Roman"/>
          <w:sz w:val="24"/>
          <w:szCs w:val="24"/>
        </w:rPr>
        <w:t xml:space="preserve">KLASA: </w:t>
      </w:r>
      <w:r w:rsidR="00BF69E8" w:rsidRPr="00613C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601-02/24-01/1</w:t>
      </w:r>
      <w:r w:rsidR="00BF69E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</w:p>
    <w:p w14:paraId="2879ADDB" w14:textId="70CC902F" w:rsidR="00B870CD" w:rsidRPr="00B870CD" w:rsidRDefault="00B870CD" w:rsidP="00B870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870CD">
        <w:rPr>
          <w:rFonts w:ascii="Times New Roman" w:hAnsi="Times New Roman" w:cs="Times New Roman"/>
          <w:sz w:val="24"/>
          <w:szCs w:val="24"/>
        </w:rPr>
        <w:t xml:space="preserve">URBROJ: </w:t>
      </w:r>
      <w:r w:rsidR="00BF69E8">
        <w:rPr>
          <w:rFonts w:ascii="Times New Roman" w:hAnsi="Times New Roman" w:cs="Times New Roman"/>
          <w:sz w:val="24"/>
          <w:szCs w:val="24"/>
        </w:rPr>
        <w:t>2182-9-2</w:t>
      </w:r>
      <w:r w:rsidR="00BA63C3">
        <w:rPr>
          <w:rFonts w:ascii="Times New Roman" w:hAnsi="Times New Roman" w:cs="Times New Roman"/>
          <w:sz w:val="24"/>
          <w:szCs w:val="24"/>
        </w:rPr>
        <w:t>4-1</w:t>
      </w:r>
    </w:p>
    <w:p w14:paraId="6F64332F" w14:textId="208AB721" w:rsidR="00B870CD" w:rsidRPr="00B870CD" w:rsidRDefault="00B870CD" w:rsidP="00B870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870CD">
        <w:rPr>
          <w:rFonts w:ascii="Times New Roman" w:hAnsi="Times New Roman" w:cs="Times New Roman"/>
          <w:sz w:val="24"/>
          <w:szCs w:val="24"/>
        </w:rPr>
        <w:t xml:space="preserve">Oklaj, </w:t>
      </w:r>
      <w:r w:rsidR="00E55656">
        <w:rPr>
          <w:rFonts w:ascii="Times New Roman" w:hAnsi="Times New Roman" w:cs="Times New Roman"/>
          <w:sz w:val="24"/>
          <w:szCs w:val="24"/>
        </w:rPr>
        <w:t>30</w:t>
      </w:r>
      <w:r w:rsidRPr="00B870CD">
        <w:rPr>
          <w:rFonts w:ascii="Times New Roman" w:hAnsi="Times New Roman" w:cs="Times New Roman"/>
          <w:sz w:val="24"/>
          <w:szCs w:val="24"/>
        </w:rPr>
        <w:t>. kolovoza 2024.</w:t>
      </w:r>
    </w:p>
    <w:p w14:paraId="3D97704F" w14:textId="77777777" w:rsidR="00B870CD" w:rsidRPr="00B870CD" w:rsidRDefault="00B870CD" w:rsidP="00B870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D468EC" w14:textId="69AA69C9" w:rsidR="00B870CD" w:rsidRPr="00B870CD" w:rsidRDefault="00B870CD" w:rsidP="00B870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0CD">
        <w:rPr>
          <w:rFonts w:ascii="Times New Roman" w:hAnsi="Times New Roman" w:cs="Times New Roman"/>
          <w:sz w:val="24"/>
          <w:szCs w:val="24"/>
        </w:rPr>
        <w:t>Na temelju</w:t>
      </w:r>
      <w:r>
        <w:rPr>
          <w:rFonts w:ascii="Times New Roman" w:hAnsi="Times New Roman" w:cs="Times New Roman"/>
          <w:sz w:val="24"/>
          <w:szCs w:val="24"/>
        </w:rPr>
        <w:t xml:space="preserve"> članka 35. </w:t>
      </w:r>
      <w:r w:rsidRPr="00B870CD">
        <w:rPr>
          <w:rFonts w:ascii="Times New Roman" w:hAnsi="Times New Roman" w:cs="Times New Roman"/>
          <w:sz w:val="24"/>
          <w:szCs w:val="24"/>
        </w:rPr>
        <w:t>Zakon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870CD">
        <w:rPr>
          <w:rFonts w:ascii="Times New Roman" w:hAnsi="Times New Roman" w:cs="Times New Roman"/>
          <w:sz w:val="24"/>
          <w:szCs w:val="24"/>
        </w:rPr>
        <w:t xml:space="preserve"> o lokalnoj i područnoj (regionalnoj) samoupravi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870CD">
        <w:rPr>
          <w:rFonts w:ascii="Times New Roman" w:hAnsi="Times New Roman" w:cs="Times New Roman"/>
          <w:sz w:val="24"/>
          <w:szCs w:val="24"/>
        </w:rPr>
        <w:t>NN 33/01, 60/01, 129/05, 109/07, 125/08, 36/09, 36/09, 150/11, 144/12, 19/13, 137/15, 123/17, 98/19, 144/20</w:t>
      </w:r>
      <w:r>
        <w:rPr>
          <w:rFonts w:ascii="Times New Roman" w:hAnsi="Times New Roman" w:cs="Times New Roman"/>
          <w:sz w:val="24"/>
          <w:szCs w:val="24"/>
        </w:rPr>
        <w:t xml:space="preserve">) i </w:t>
      </w:r>
      <w:r w:rsidRPr="00B870CD">
        <w:rPr>
          <w:rFonts w:ascii="Times New Roman" w:hAnsi="Times New Roman" w:cs="Times New Roman"/>
          <w:sz w:val="24"/>
          <w:szCs w:val="24"/>
        </w:rPr>
        <w:t>čl</w:t>
      </w:r>
      <w:r>
        <w:rPr>
          <w:rFonts w:ascii="Times New Roman" w:hAnsi="Times New Roman" w:cs="Times New Roman"/>
          <w:sz w:val="24"/>
          <w:szCs w:val="24"/>
        </w:rPr>
        <w:t>anka</w:t>
      </w:r>
      <w:r w:rsidRPr="00B870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B870C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Statura Općine Promina (Službeno glasilo Općine Promina 1/21 i 4/21)</w:t>
      </w:r>
      <w:r w:rsidRPr="00B870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Općinsko</w:t>
      </w:r>
      <w:r w:rsidRPr="00B870CD">
        <w:rPr>
          <w:rFonts w:ascii="Times New Roman" w:hAnsi="Times New Roman" w:cs="Times New Roman"/>
          <w:sz w:val="24"/>
          <w:szCs w:val="24"/>
        </w:rPr>
        <w:t xml:space="preserve"> vijeće </w:t>
      </w:r>
      <w:r>
        <w:rPr>
          <w:rFonts w:ascii="Times New Roman" w:hAnsi="Times New Roman" w:cs="Times New Roman"/>
          <w:sz w:val="24"/>
          <w:szCs w:val="24"/>
        </w:rPr>
        <w:t>Općine Promina na svojoj</w:t>
      </w:r>
      <w:r w:rsidRPr="00B870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870CD">
        <w:rPr>
          <w:rFonts w:ascii="Times New Roman" w:hAnsi="Times New Roman" w:cs="Times New Roman"/>
          <w:sz w:val="24"/>
          <w:szCs w:val="24"/>
        </w:rPr>
        <w:t>. sjednici održanoj</w:t>
      </w:r>
      <w:r>
        <w:rPr>
          <w:rFonts w:ascii="Times New Roman" w:hAnsi="Times New Roman" w:cs="Times New Roman"/>
          <w:sz w:val="24"/>
          <w:szCs w:val="24"/>
        </w:rPr>
        <w:t xml:space="preserve"> dana</w:t>
      </w:r>
      <w:r w:rsidRPr="00B870CD">
        <w:rPr>
          <w:rFonts w:ascii="Times New Roman" w:hAnsi="Times New Roman" w:cs="Times New Roman"/>
          <w:sz w:val="24"/>
          <w:szCs w:val="24"/>
        </w:rPr>
        <w:t xml:space="preserve"> </w:t>
      </w:r>
      <w:r w:rsidR="00E55656">
        <w:rPr>
          <w:rFonts w:ascii="Times New Roman" w:hAnsi="Times New Roman" w:cs="Times New Roman"/>
          <w:sz w:val="24"/>
          <w:szCs w:val="24"/>
        </w:rPr>
        <w:t>30</w:t>
      </w:r>
      <w:r w:rsidRPr="00B870C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kolovza</w:t>
      </w:r>
      <w:r w:rsidRPr="00B870CD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870CD">
        <w:rPr>
          <w:rFonts w:ascii="Times New Roman" w:hAnsi="Times New Roman" w:cs="Times New Roman"/>
          <w:sz w:val="24"/>
          <w:szCs w:val="24"/>
        </w:rPr>
        <w:t xml:space="preserve">. godine donosi </w:t>
      </w:r>
    </w:p>
    <w:p w14:paraId="09CA0B31" w14:textId="77777777" w:rsidR="00B870CD" w:rsidRPr="00B870CD" w:rsidRDefault="00B870CD" w:rsidP="00B870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1C0808" w14:textId="65EA7525" w:rsidR="00B870CD" w:rsidRPr="00B870CD" w:rsidRDefault="00B870CD" w:rsidP="00B870C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0CD">
        <w:rPr>
          <w:rFonts w:ascii="Times New Roman" w:hAnsi="Times New Roman" w:cs="Times New Roman"/>
          <w:b/>
          <w:sz w:val="24"/>
          <w:szCs w:val="24"/>
        </w:rPr>
        <w:t xml:space="preserve">ODLUKU </w:t>
      </w:r>
    </w:p>
    <w:p w14:paraId="6027A0E6" w14:textId="316517F4" w:rsidR="00B870CD" w:rsidRPr="00B870CD" w:rsidRDefault="00B870CD" w:rsidP="00B870C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0CD">
        <w:rPr>
          <w:rFonts w:ascii="Times New Roman" w:hAnsi="Times New Roman" w:cs="Times New Roman"/>
          <w:b/>
          <w:sz w:val="24"/>
          <w:szCs w:val="24"/>
        </w:rPr>
        <w:t>o davanju prethodne suglasnosti ravnatelj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B870CD">
        <w:rPr>
          <w:rFonts w:ascii="Times New Roman" w:hAnsi="Times New Roman" w:cs="Times New Roman"/>
          <w:b/>
          <w:sz w:val="24"/>
          <w:szCs w:val="24"/>
        </w:rPr>
        <w:t xml:space="preserve"> za raspisivanje 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 w:rsidRPr="00B870CD">
        <w:rPr>
          <w:rFonts w:ascii="Times New Roman" w:hAnsi="Times New Roman" w:cs="Times New Roman"/>
          <w:b/>
          <w:sz w:val="24"/>
          <w:szCs w:val="24"/>
        </w:rPr>
        <w:t xml:space="preserve">atječaja za zasnivanje radnog odnosa na određeno vrijeme </w:t>
      </w:r>
    </w:p>
    <w:p w14:paraId="1F6A2F96" w14:textId="77777777" w:rsidR="00B870CD" w:rsidRPr="00B870CD" w:rsidRDefault="00B870CD" w:rsidP="00B870C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B0447D" w14:textId="228D05D9" w:rsidR="00B870CD" w:rsidRPr="00B870CD" w:rsidRDefault="00B870CD" w:rsidP="00B870C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</w:t>
      </w:r>
      <w:r w:rsidRPr="00B870CD"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4F241874" w14:textId="55B32CCB" w:rsidR="00B870CD" w:rsidRPr="00B870CD" w:rsidRDefault="00B870CD" w:rsidP="00B870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Općinsko </w:t>
      </w:r>
      <w:r w:rsidRPr="00B870CD">
        <w:rPr>
          <w:rFonts w:ascii="Times New Roman" w:hAnsi="Times New Roman" w:cs="Times New Roman"/>
          <w:sz w:val="24"/>
          <w:szCs w:val="24"/>
        </w:rPr>
        <w:t>vijeće daje prethodnu suglasnost ravnatelj</w:t>
      </w:r>
      <w:r>
        <w:rPr>
          <w:rFonts w:ascii="Times New Roman" w:hAnsi="Times New Roman" w:cs="Times New Roman"/>
          <w:sz w:val="24"/>
          <w:szCs w:val="24"/>
        </w:rPr>
        <w:t>u Dječjeg vrtića Koštelice</w:t>
      </w:r>
      <w:r w:rsidRPr="00B870CD">
        <w:rPr>
          <w:rFonts w:ascii="Times New Roman" w:hAnsi="Times New Roman" w:cs="Times New Roman"/>
          <w:sz w:val="24"/>
          <w:szCs w:val="24"/>
        </w:rPr>
        <w:t xml:space="preserve"> za raspisivanje Natječaja za zasnivanje radnog odnosa na određeno vrijeme</w:t>
      </w:r>
      <w:r>
        <w:rPr>
          <w:rFonts w:ascii="Times New Roman" w:hAnsi="Times New Roman" w:cs="Times New Roman"/>
          <w:sz w:val="24"/>
          <w:szCs w:val="24"/>
        </w:rPr>
        <w:t xml:space="preserve"> sukladno članku 26. </w:t>
      </w:r>
      <w:r w:rsidRPr="00B870CD">
        <w:rPr>
          <w:rFonts w:ascii="Times New Roman" w:hAnsi="Times New Roman" w:cs="Times New Roman"/>
          <w:sz w:val="24"/>
          <w:szCs w:val="24"/>
        </w:rPr>
        <w:t>Zakon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870CD">
        <w:rPr>
          <w:rFonts w:ascii="Times New Roman" w:hAnsi="Times New Roman" w:cs="Times New Roman"/>
          <w:sz w:val="24"/>
          <w:szCs w:val="24"/>
        </w:rPr>
        <w:t xml:space="preserve"> o predškolskom odgoju i obrazovanju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870CD">
        <w:rPr>
          <w:rFonts w:ascii="Times New Roman" w:hAnsi="Times New Roman" w:cs="Times New Roman"/>
          <w:sz w:val="24"/>
          <w:szCs w:val="24"/>
        </w:rPr>
        <w:t>NN 10/97, 107/07, 94/13, 98/19, 57/22, 101/23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36CAF9FA" w14:textId="77777777" w:rsidR="00B870CD" w:rsidRPr="00B870CD" w:rsidRDefault="00B870CD" w:rsidP="00B870CD">
      <w:pPr>
        <w:spacing w:after="0" w:line="276" w:lineRule="auto"/>
        <w:ind w:left="180"/>
        <w:jc w:val="center"/>
        <w:rPr>
          <w:rFonts w:ascii="Times New Roman" w:hAnsi="Times New Roman" w:cs="Times New Roman"/>
          <w:sz w:val="24"/>
          <w:szCs w:val="24"/>
        </w:rPr>
      </w:pPr>
    </w:p>
    <w:p w14:paraId="23E4AB83" w14:textId="04AF7CDC" w:rsidR="00B870CD" w:rsidRPr="00B870CD" w:rsidRDefault="00B870CD" w:rsidP="00B870CD">
      <w:pPr>
        <w:spacing w:after="0" w:line="276" w:lineRule="auto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</w:t>
      </w:r>
      <w:r w:rsidRPr="00B870CD">
        <w:rPr>
          <w:rFonts w:ascii="Times New Roman" w:hAnsi="Times New Roman" w:cs="Times New Roman"/>
          <w:sz w:val="24"/>
          <w:szCs w:val="24"/>
        </w:rPr>
        <w:t xml:space="preserve"> 2. </w:t>
      </w:r>
    </w:p>
    <w:p w14:paraId="5A7A27B9" w14:textId="5974D9C3" w:rsidR="00B870CD" w:rsidRDefault="00B870CD" w:rsidP="00B870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0CD">
        <w:rPr>
          <w:rFonts w:ascii="Times New Roman" w:hAnsi="Times New Roman" w:cs="Times New Roman"/>
          <w:sz w:val="24"/>
          <w:szCs w:val="24"/>
        </w:rPr>
        <w:t>Prethodna suglasnost odnosi se na raspis</w:t>
      </w:r>
      <w:r w:rsidR="00AC2510">
        <w:rPr>
          <w:rFonts w:ascii="Times New Roman" w:hAnsi="Times New Roman" w:cs="Times New Roman"/>
          <w:sz w:val="24"/>
          <w:szCs w:val="24"/>
        </w:rPr>
        <w:t>ane</w:t>
      </w:r>
      <w:r w:rsidRPr="00B870CD">
        <w:rPr>
          <w:rFonts w:ascii="Times New Roman" w:hAnsi="Times New Roman" w:cs="Times New Roman"/>
          <w:sz w:val="24"/>
          <w:szCs w:val="24"/>
        </w:rPr>
        <w:t xml:space="preserve"> Natječaj</w:t>
      </w:r>
      <w:r w:rsidR="00AC2510">
        <w:rPr>
          <w:rFonts w:ascii="Times New Roman" w:hAnsi="Times New Roman" w:cs="Times New Roman"/>
          <w:sz w:val="24"/>
          <w:szCs w:val="24"/>
        </w:rPr>
        <w:t>e</w:t>
      </w:r>
      <w:r w:rsidRPr="00B870CD">
        <w:rPr>
          <w:rFonts w:ascii="Times New Roman" w:hAnsi="Times New Roman" w:cs="Times New Roman"/>
          <w:sz w:val="24"/>
          <w:szCs w:val="24"/>
        </w:rPr>
        <w:t xml:space="preserve"> za zasnivanje radnog odnosa na određeno vrijeme za radn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870CD">
        <w:rPr>
          <w:rFonts w:ascii="Times New Roman" w:hAnsi="Times New Roman" w:cs="Times New Roman"/>
          <w:sz w:val="24"/>
          <w:szCs w:val="24"/>
        </w:rPr>
        <w:t xml:space="preserve"> mjest</w:t>
      </w:r>
      <w:r>
        <w:rPr>
          <w:rFonts w:ascii="Times New Roman" w:hAnsi="Times New Roman" w:cs="Times New Roman"/>
          <w:sz w:val="24"/>
          <w:szCs w:val="24"/>
        </w:rPr>
        <w:t>a:</w:t>
      </w:r>
    </w:p>
    <w:p w14:paraId="47579EAA" w14:textId="6B53A4DB" w:rsidR="00B870CD" w:rsidRDefault="00B870CD" w:rsidP="00B870CD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Psiholog/inja,</w:t>
      </w:r>
    </w:p>
    <w:p w14:paraId="16B9C1EE" w14:textId="02E85FFF" w:rsidR="00B870CD" w:rsidRDefault="00B870CD" w:rsidP="00B870CD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Pedagog/inja,</w:t>
      </w:r>
    </w:p>
    <w:p w14:paraId="6D0D7073" w14:textId="27B7659F" w:rsidR="00B870CD" w:rsidRDefault="00B870CD" w:rsidP="00B870CD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Odgojitelj/ica,</w:t>
      </w:r>
    </w:p>
    <w:p w14:paraId="75187D39" w14:textId="3AECCAEB" w:rsidR="00B870CD" w:rsidRDefault="00B870CD" w:rsidP="00B870CD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Kuhar/ica,</w:t>
      </w:r>
    </w:p>
    <w:p w14:paraId="5D491BBA" w14:textId="062E57D9" w:rsidR="00B870CD" w:rsidRPr="00B870CD" w:rsidRDefault="00B870CD" w:rsidP="00B870CD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Spremač/ica.</w:t>
      </w:r>
    </w:p>
    <w:p w14:paraId="1B52C923" w14:textId="77777777" w:rsidR="00B870CD" w:rsidRPr="00B870CD" w:rsidRDefault="00B870CD" w:rsidP="00B870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1FB10E4" w14:textId="13E242AF" w:rsidR="00B870CD" w:rsidRPr="00B870CD" w:rsidRDefault="00B870CD" w:rsidP="00B870C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</w:t>
      </w:r>
      <w:r w:rsidRPr="00B870CD">
        <w:rPr>
          <w:rFonts w:ascii="Times New Roman" w:hAnsi="Times New Roman" w:cs="Times New Roman"/>
          <w:sz w:val="24"/>
          <w:szCs w:val="24"/>
        </w:rPr>
        <w:t xml:space="preserve"> 3.</w:t>
      </w:r>
    </w:p>
    <w:p w14:paraId="75D4CD1A" w14:textId="3CF49832" w:rsidR="00B870CD" w:rsidRPr="00B870CD" w:rsidRDefault="00B870CD" w:rsidP="00B870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870CD">
        <w:rPr>
          <w:rFonts w:ascii="Times New Roman" w:hAnsi="Times New Roman" w:cs="Times New Roman"/>
          <w:sz w:val="24"/>
          <w:szCs w:val="24"/>
        </w:rPr>
        <w:t xml:space="preserve">Ova Odluka stupa na </w:t>
      </w:r>
      <w:r>
        <w:rPr>
          <w:rFonts w:ascii="Times New Roman" w:hAnsi="Times New Roman" w:cs="Times New Roman"/>
          <w:sz w:val="24"/>
          <w:szCs w:val="24"/>
        </w:rPr>
        <w:t>snagu danom objave u Službenom glasilu Općine Promina</w:t>
      </w:r>
      <w:r w:rsidRPr="00B870CD">
        <w:rPr>
          <w:rFonts w:ascii="Times New Roman" w:hAnsi="Times New Roman" w:cs="Times New Roman"/>
          <w:sz w:val="24"/>
          <w:szCs w:val="24"/>
        </w:rPr>
        <w:t>.</w:t>
      </w:r>
    </w:p>
    <w:p w14:paraId="058C6E6E" w14:textId="77777777" w:rsidR="00B870CD" w:rsidRPr="00B870CD" w:rsidRDefault="00B870CD" w:rsidP="00B870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15BD55A" w14:textId="250E6941" w:rsidR="00B870CD" w:rsidRPr="00B870CD" w:rsidRDefault="00B870CD" w:rsidP="00B870C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14:paraId="7B14A300" w14:textId="77777777" w:rsidR="00B870CD" w:rsidRPr="00B870CD" w:rsidRDefault="00B870CD" w:rsidP="00B870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78FC170" w14:textId="0A2870A1" w:rsidR="00B870CD" w:rsidRDefault="00B870CD" w:rsidP="00B870CD">
      <w:pPr>
        <w:spacing w:after="0" w:line="276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B870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870CD">
        <w:rPr>
          <w:rFonts w:ascii="Times New Roman" w:hAnsi="Times New Roman" w:cs="Times New Roman"/>
          <w:sz w:val="24"/>
          <w:szCs w:val="24"/>
        </w:rPr>
        <w:t xml:space="preserve">  Predsjedn</w:t>
      </w:r>
      <w:r>
        <w:rPr>
          <w:rFonts w:ascii="Times New Roman" w:hAnsi="Times New Roman" w:cs="Times New Roman"/>
          <w:sz w:val="24"/>
          <w:szCs w:val="24"/>
        </w:rPr>
        <w:t>ica:</w:t>
      </w:r>
    </w:p>
    <w:p w14:paraId="6B651AE6" w14:textId="60F0EFAD" w:rsidR="00B870CD" w:rsidRPr="00B870CD" w:rsidRDefault="00B870CD" w:rsidP="00B870CD">
      <w:pPr>
        <w:spacing w:after="0" w:line="276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Davorka Bronić</w:t>
      </w:r>
    </w:p>
    <w:p w14:paraId="10FCDE7A" w14:textId="77777777" w:rsidR="00B870CD" w:rsidRPr="00B870CD" w:rsidRDefault="00B870CD" w:rsidP="00B870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B870CD" w:rsidRPr="00B87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394460"/>
    <w:multiLevelType w:val="hybridMultilevel"/>
    <w:tmpl w:val="AF6C63D2"/>
    <w:lvl w:ilvl="0" w:tplc="CE96E5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767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0CD"/>
    <w:rsid w:val="00163072"/>
    <w:rsid w:val="0039278A"/>
    <w:rsid w:val="00455642"/>
    <w:rsid w:val="00591352"/>
    <w:rsid w:val="006556B0"/>
    <w:rsid w:val="006C6D8C"/>
    <w:rsid w:val="00AC2510"/>
    <w:rsid w:val="00B870CD"/>
    <w:rsid w:val="00BA63C3"/>
    <w:rsid w:val="00BF69E8"/>
    <w:rsid w:val="00E5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3588A"/>
  <w15:chartTrackingRefBased/>
  <w15:docId w15:val="{23961CDF-49E8-487F-A35F-40BB4EBF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B870CD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Tahoma"/>
      <w:noProof w:val="0"/>
      <w:kern w:val="3"/>
      <w:sz w:val="24"/>
      <w:szCs w:val="24"/>
      <w:lang w:eastAsia="hi-IN" w:bidi="hi-IN"/>
      <w14:ligatures w14:val="none"/>
    </w:rPr>
  </w:style>
  <w:style w:type="character" w:customStyle="1" w:styleId="TijelotekstaChar">
    <w:name w:val="Tijelo teksta Char"/>
    <w:basedOn w:val="Zadanifontodlomka"/>
    <w:link w:val="Tijeloteksta"/>
    <w:semiHidden/>
    <w:rsid w:val="00B870CD"/>
    <w:rPr>
      <w:rFonts w:ascii="Times New Roman" w:eastAsia="Lucida Sans Unicode" w:hAnsi="Times New Roman" w:cs="Tahoma"/>
      <w:kern w:val="3"/>
      <w:sz w:val="24"/>
      <w:szCs w:val="24"/>
      <w:lang w:eastAsia="hi-IN" w:bidi="hi-IN"/>
      <w14:ligatures w14:val="none"/>
    </w:rPr>
  </w:style>
  <w:style w:type="paragraph" w:styleId="Odlomakpopisa">
    <w:name w:val="List Paragraph"/>
    <w:basedOn w:val="Normal"/>
    <w:uiPriority w:val="34"/>
    <w:qFormat/>
    <w:rsid w:val="00B87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0A05624872C49BCCC44D5049A2E5C" ma:contentTypeVersion="12" ma:contentTypeDescription="Stvaranje novog dokumenta." ma:contentTypeScope="" ma:versionID="0f1d7a3ff38b1332675811ae332bce8d">
  <xsd:schema xmlns:xsd="http://www.w3.org/2001/XMLSchema" xmlns:xs="http://www.w3.org/2001/XMLSchema" xmlns:p="http://schemas.microsoft.com/office/2006/metadata/properties" xmlns:ns2="18c0850e-3f79-4694-8599-8372d4bfdf1c" xmlns:ns3="7b1f494f-3048-440e-b541-c2826c020a85" targetNamespace="http://schemas.microsoft.com/office/2006/metadata/properties" ma:root="true" ma:fieldsID="07a196283b20545cb16f187ecb931bdb" ns2:_="" ns3:_="">
    <xsd:import namespace="18c0850e-3f79-4694-8599-8372d4bfdf1c"/>
    <xsd:import namespace="7b1f494f-3048-440e-b541-c2826c020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0850e-3f79-4694-8599-8372d4bf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3aa36514-91a3-407f-b836-34a0831af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f494f-3048-440e-b541-c2826c020a85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4a6d530-70f0-4d69-bb88-d17bbcca24e7}" ma:internalName="TaxCatchAll" ma:showField="CatchAllData" ma:web="7b1f494f-3048-440e-b541-c2826c020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053478-8CB0-4337-9C1B-2B2704CE9D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C093E3-2F1F-4258-BB40-FCE56F896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c0850e-3f79-4694-8599-8372d4bfdf1c"/>
    <ds:schemaRef ds:uri="7b1f494f-3048-440e-b541-c2826c020a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6</cp:revision>
  <cp:lastPrinted>2024-08-28T07:03:00Z</cp:lastPrinted>
  <dcterms:created xsi:type="dcterms:W3CDTF">2024-08-26T08:24:00Z</dcterms:created>
  <dcterms:modified xsi:type="dcterms:W3CDTF">2024-08-28T07:03:00Z</dcterms:modified>
</cp:coreProperties>
</file>