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43E3E" w14:textId="77777777" w:rsidR="00BB7E40" w:rsidRPr="00C17E18" w:rsidRDefault="00BB7E40" w:rsidP="00BB7E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C17E18">
        <w:rPr>
          <w:rFonts w:ascii="Times New Roman" w:eastAsia="Times New Roman" w:hAnsi="Times New Roman" w:cs="Times New Roman"/>
          <w:b/>
          <w:lang w:val="hr-HR" w:eastAsia="hr-HR"/>
        </w:rPr>
        <w:t xml:space="preserve">Prilog </w:t>
      </w:r>
      <w:r>
        <w:rPr>
          <w:rFonts w:ascii="Times New Roman" w:eastAsia="Times New Roman" w:hAnsi="Times New Roman" w:cs="Times New Roman"/>
          <w:b/>
          <w:lang w:val="hr-HR" w:eastAsia="hr-HR"/>
        </w:rPr>
        <w:t>3</w:t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>.</w:t>
      </w:r>
    </w:p>
    <w:p w14:paraId="5464CEED" w14:textId="77777777" w:rsidR="00BB7E40" w:rsidRPr="00C17E18" w:rsidRDefault="00BB7E40" w:rsidP="00BB7E40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A634459" w14:textId="77777777" w:rsidR="00BB7E40" w:rsidRDefault="00BB7E40" w:rsidP="00BB7E40">
      <w:pPr>
        <w:tabs>
          <w:tab w:val="left" w:pos="4500"/>
        </w:tabs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</w:p>
    <w:p w14:paraId="0D41D38A" w14:textId="77777777" w:rsidR="00BB7E40" w:rsidRPr="00BC0F94" w:rsidRDefault="00BB7E40" w:rsidP="00BB7E40">
      <w:pPr>
        <w:tabs>
          <w:tab w:val="left" w:pos="4500"/>
        </w:tabs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BC0F9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IZJAVA O NEKAŽNJAVANJU</w:t>
      </w:r>
    </w:p>
    <w:p w14:paraId="315D1A5E" w14:textId="77777777" w:rsidR="00BB7E40" w:rsidRPr="00C17E18" w:rsidRDefault="00BB7E40" w:rsidP="00BB7E40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sz w:val="16"/>
          <w:szCs w:val="16"/>
          <w:lang w:val="hr-HR" w:eastAsia="hr-HR"/>
        </w:rPr>
      </w:pPr>
    </w:p>
    <w:p w14:paraId="5BC95BB1" w14:textId="7DED2D15" w:rsidR="00BB7E40" w:rsidRPr="00BC0F94" w:rsidRDefault="00BB7E40" w:rsidP="00BB7E40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BC0F94">
        <w:rPr>
          <w:rFonts w:ascii="Times New Roman" w:eastAsia="Times New Roman" w:hAnsi="Times New Roman" w:cs="Times New Roman"/>
          <w:lang w:val="hr-HR" w:eastAsia="hr-HR"/>
        </w:rPr>
        <w:t>Temeljem članka 251. stavak 1. točka 1. Zakona o javnoj nabavi (</w:t>
      </w:r>
      <w:r w:rsidR="00EB3E55">
        <w:rPr>
          <w:rFonts w:ascii="Times New Roman" w:eastAsia="Times New Roman" w:hAnsi="Times New Roman" w:cs="Times New Roman"/>
          <w:lang w:val="hr-HR" w:eastAsia="hr-HR"/>
        </w:rPr>
        <w:t>NN</w:t>
      </w:r>
      <w:r w:rsidRPr="00BC0F94">
        <w:rPr>
          <w:rFonts w:ascii="Times New Roman" w:eastAsia="Times New Roman" w:hAnsi="Times New Roman" w:cs="Times New Roman"/>
          <w:lang w:val="hr-HR" w:eastAsia="hr-HR"/>
        </w:rPr>
        <w:t xml:space="preserve"> 120/16</w:t>
      </w:r>
      <w:r w:rsidR="00EB3E55">
        <w:rPr>
          <w:rFonts w:ascii="Times New Roman" w:eastAsia="Times New Roman" w:hAnsi="Times New Roman" w:cs="Times New Roman"/>
          <w:lang w:val="hr-HR" w:eastAsia="hr-HR"/>
        </w:rPr>
        <w:t xml:space="preserve"> i 114/22</w:t>
      </w:r>
      <w:r w:rsidRPr="00BC0F94">
        <w:rPr>
          <w:rFonts w:ascii="Times New Roman" w:eastAsia="Times New Roman" w:hAnsi="Times New Roman" w:cs="Times New Roman"/>
          <w:lang w:val="hr-HR" w:eastAsia="hr-HR"/>
        </w:rPr>
        <w:t xml:space="preserve">) ja </w:t>
      </w:r>
    </w:p>
    <w:p w14:paraId="56CF8372" w14:textId="77777777" w:rsidR="00BB7E40" w:rsidRPr="00BC0F94" w:rsidRDefault="00BB7E40" w:rsidP="00BB7E40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71F286B3" w14:textId="77777777" w:rsidR="00BB7E40" w:rsidRPr="00BC0F94" w:rsidRDefault="00BB7E40" w:rsidP="00BB7E40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BC0F94">
        <w:rPr>
          <w:rFonts w:ascii="Times New Roman" w:eastAsia="Times New Roman" w:hAnsi="Times New Roman" w:cs="Times New Roman"/>
          <w:lang w:val="hr-HR" w:eastAsia="hr-HR"/>
        </w:rPr>
        <w:t>________________________________________________________________________________</w:t>
      </w:r>
    </w:p>
    <w:p w14:paraId="00267C83" w14:textId="77777777" w:rsidR="00BB7E40" w:rsidRPr="00BC0F94" w:rsidRDefault="00BB7E40" w:rsidP="00BB7E40">
      <w:pPr>
        <w:spacing w:after="0" w:line="240" w:lineRule="auto"/>
        <w:ind w:right="-164" w:firstLine="1440"/>
        <w:jc w:val="both"/>
        <w:rPr>
          <w:rFonts w:ascii="Times New Roman" w:eastAsia="Times New Roman" w:hAnsi="Times New Roman" w:cs="Times New Roman"/>
          <w:i/>
          <w:lang w:val="hr-HR" w:eastAsia="hr-HR"/>
        </w:rPr>
      </w:pPr>
    </w:p>
    <w:p w14:paraId="5F836E40" w14:textId="77777777" w:rsidR="00BB7E40" w:rsidRPr="00BC0F94" w:rsidRDefault="00BB7E40" w:rsidP="00BB7E40">
      <w:pPr>
        <w:spacing w:after="0" w:line="240" w:lineRule="auto"/>
        <w:ind w:right="-164" w:firstLine="1440"/>
        <w:jc w:val="both"/>
        <w:rPr>
          <w:rFonts w:ascii="Times New Roman" w:eastAsia="Times New Roman" w:hAnsi="Times New Roman" w:cs="Times New Roman"/>
          <w:i/>
          <w:lang w:val="hr-HR" w:eastAsia="hr-HR"/>
        </w:rPr>
      </w:pPr>
      <w:r w:rsidRPr="00BC0F94">
        <w:rPr>
          <w:rFonts w:ascii="Times New Roman" w:eastAsia="Times New Roman" w:hAnsi="Times New Roman" w:cs="Times New Roman"/>
          <w:i/>
          <w:lang w:val="hr-HR" w:eastAsia="hr-HR"/>
        </w:rPr>
        <w:t>(ime i prezime, adresa, broj osobne iskaznice izdane od________________)</w:t>
      </w:r>
    </w:p>
    <w:p w14:paraId="50298416" w14:textId="77777777" w:rsidR="00BB7E40" w:rsidRPr="00BC0F94" w:rsidRDefault="00BB7E40" w:rsidP="00BB7E40">
      <w:pPr>
        <w:spacing w:after="0" w:line="240" w:lineRule="auto"/>
        <w:ind w:right="-164" w:firstLine="1440"/>
        <w:jc w:val="both"/>
        <w:rPr>
          <w:rFonts w:ascii="Times New Roman" w:eastAsia="Times New Roman" w:hAnsi="Times New Roman" w:cs="Times New Roman"/>
          <w:i/>
          <w:lang w:val="hr-HR" w:eastAsia="hr-HR"/>
        </w:rPr>
      </w:pPr>
    </w:p>
    <w:p w14:paraId="63BD2B5D" w14:textId="77777777" w:rsidR="00BB7E40" w:rsidRPr="00BC0F94" w:rsidRDefault="00BB7E40" w:rsidP="00BB7E40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hr-HR" w:eastAsia="hr-HR"/>
        </w:rPr>
      </w:pPr>
      <w:r w:rsidRPr="00BC0F94">
        <w:rPr>
          <w:rFonts w:ascii="Times New Roman" w:eastAsia="Times New Roman" w:hAnsi="Times New Roman" w:cs="Times New Roman"/>
          <w:lang w:val="hr-HR" w:eastAsia="hr-HR"/>
        </w:rPr>
        <w:t xml:space="preserve">kao osoba ovlaštena po zakonu za zastupanje pravne osobe </w:t>
      </w:r>
    </w:p>
    <w:p w14:paraId="6B3573C9" w14:textId="77777777" w:rsidR="00BB7E40" w:rsidRPr="00BC0F94" w:rsidRDefault="00BB7E40" w:rsidP="00BB7E40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hr-HR" w:eastAsia="hr-HR"/>
        </w:rPr>
      </w:pPr>
    </w:p>
    <w:p w14:paraId="7CA7E086" w14:textId="77777777" w:rsidR="00BB7E40" w:rsidRPr="00BC0F94" w:rsidRDefault="00BB7E40" w:rsidP="00BB7E40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hr-HR" w:eastAsia="hr-HR"/>
        </w:rPr>
      </w:pPr>
      <w:r w:rsidRPr="00BC0F94">
        <w:rPr>
          <w:rFonts w:ascii="Times New Roman" w:eastAsia="Times New Roman" w:hAnsi="Times New Roman" w:cs="Times New Roman"/>
          <w:lang w:val="hr-HR" w:eastAsia="hr-HR"/>
        </w:rPr>
        <w:t>__________________________________________________________________________________</w:t>
      </w:r>
    </w:p>
    <w:p w14:paraId="4F5D7448" w14:textId="77777777" w:rsidR="00BB7E40" w:rsidRPr="00BC0F94" w:rsidRDefault="00BB7E40" w:rsidP="00BB7E40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BC0F94">
        <w:rPr>
          <w:rFonts w:ascii="Times New Roman" w:eastAsia="Times New Roman" w:hAnsi="Times New Roman" w:cs="Times New Roman"/>
          <w:i/>
          <w:lang w:val="hr-HR" w:eastAsia="hr-HR"/>
        </w:rPr>
        <w:t>(naziv i sjedište gospodarskog subjekta, OIB)</w:t>
      </w:r>
    </w:p>
    <w:p w14:paraId="4F42D4E2" w14:textId="77777777" w:rsidR="00BB7E40" w:rsidRPr="00BC0F94" w:rsidRDefault="00BB7E40" w:rsidP="00BB7E40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1EDBD10" w14:textId="77777777" w:rsidR="00BB7E40" w:rsidRPr="00BC0F94" w:rsidRDefault="00BB7E40" w:rsidP="00BB7E40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val="hr-HR" w:eastAsia="hr-HR"/>
        </w:rPr>
        <w:t xml:space="preserve">pod materijalnom i kaznenom odgovornošću izjavljujem </w:t>
      </w:r>
      <w:r w:rsidRPr="00BC0F94">
        <w:rPr>
          <w:rFonts w:ascii="Times New Roman" w:eastAsia="Times New Roman" w:hAnsi="Times New Roman" w:cs="Times New Roman"/>
          <w:lang w:eastAsia="hr-HR"/>
        </w:rPr>
        <w:t xml:space="preserve">da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niti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ja,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niti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gospodarski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subjekt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kojeg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zastupam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kao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ni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osoba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koja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je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član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upravnog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upravljačkog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ili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nadzornog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tijela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ili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ima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ovlasti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zastupanja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donošenja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odluka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ili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nadzora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toga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gospodarskog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subjekta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i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koja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je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državljanin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Republike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Hrvatske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nije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pravomoćnom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presudom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osuđena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za:</w:t>
      </w:r>
    </w:p>
    <w:p w14:paraId="287AFC49" w14:textId="77777777" w:rsidR="00BB7E40" w:rsidRPr="00BC0F94" w:rsidRDefault="00BB7E40" w:rsidP="00BB7E40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 xml:space="preserve">a)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sudjelovanje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u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zločinačkoj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organizaciji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na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temelju</w:t>
      </w:r>
      <w:proofErr w:type="spellEnd"/>
    </w:p>
    <w:p w14:paraId="112D3E76" w14:textId="77777777" w:rsidR="00BB7E40" w:rsidRPr="00BC0F94" w:rsidRDefault="00BB7E40" w:rsidP="00BB7E40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 xml:space="preserve">–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članka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328. (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zločinačko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udruženje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) i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članka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329. (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počinjenje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kaznenog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djela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u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sastavu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zločinačkog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udruženja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)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Kaznenog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zakona</w:t>
      </w:r>
      <w:proofErr w:type="spellEnd"/>
    </w:p>
    <w:p w14:paraId="0FC1E25A" w14:textId="77777777" w:rsidR="00BB7E40" w:rsidRPr="00BC0F94" w:rsidRDefault="00BB7E40" w:rsidP="00BB7E40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 xml:space="preserve">–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članka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333. (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udruživanje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za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počinjenje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kaznenih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djela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),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iz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Kaznenog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zakona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(»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Narodne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novine«, br. 110/97, 27/98, 50/00, 129/00, 51/01, 111/03, 190/03, 105/04, 84/05, 71/06, 110/07, 152/08, 57/11, 77/11 i 143/12)</w:t>
      </w:r>
    </w:p>
    <w:p w14:paraId="1C1553FD" w14:textId="77777777" w:rsidR="00BB7E40" w:rsidRPr="00BC0F94" w:rsidRDefault="00BB7E40" w:rsidP="00BB7E40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 xml:space="preserve">b)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korupciju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na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temelju</w:t>
      </w:r>
      <w:proofErr w:type="spellEnd"/>
    </w:p>
    <w:p w14:paraId="7943DAB6" w14:textId="77777777" w:rsidR="00BB7E40" w:rsidRPr="00BC0F94" w:rsidRDefault="00BB7E40" w:rsidP="00BB7E40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 xml:space="preserve">–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članka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252. (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primanje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mita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u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gospodarskom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poslovanju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),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članka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253. (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davanje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mita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u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gospodarskom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poslovanju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),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članka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254. (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zlouporaba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u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postupku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javne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nabave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),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članka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291. (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zlouporaba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položaja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i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ovlasti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),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članka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292. (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nezakonito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pogodovanje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),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članka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293. (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primanje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mita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),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članka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294. (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davanje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mita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),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članka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295. (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trgovanje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utjecajem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) i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članka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296. (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davanje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mita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za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trgovanje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utjecajem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)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Kaznenog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zakona</w:t>
      </w:r>
      <w:proofErr w:type="spellEnd"/>
    </w:p>
    <w:p w14:paraId="3B2A7519" w14:textId="77777777" w:rsidR="00BB7E40" w:rsidRPr="00BC0F94" w:rsidRDefault="00BB7E40" w:rsidP="00BB7E40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 xml:space="preserve">–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članka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294.a (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primanje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mita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u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gospodarskom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poslovanju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),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članka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294.b (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davanje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mita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u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gospodarskom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poslovanju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),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članka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337. (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zlouporaba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položaja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i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ovlasti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),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članka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338. (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zlouporaba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obavljanja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dužnosti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državne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vlasti),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članka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343. (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protuzakonito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posredovanje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),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članka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347. (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primanje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mita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) i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članka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348. (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davanje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mita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)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iz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Kaznenog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zakona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(»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Narodne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novine«, br. 110/97, 27/98, 50/00, 129/00, 51/01, 111/03, 190/03, 105/04, 84/05, 71/06, 110/07, 152/08, 57/11, 77/11 i 143/12)</w:t>
      </w:r>
    </w:p>
    <w:p w14:paraId="66DB1905" w14:textId="77777777" w:rsidR="00BB7E40" w:rsidRPr="00BC0F94" w:rsidRDefault="00BB7E40" w:rsidP="00BB7E40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 xml:space="preserve">c)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prijevaru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na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temelju</w:t>
      </w:r>
      <w:proofErr w:type="spellEnd"/>
    </w:p>
    <w:p w14:paraId="7E5BC5F4" w14:textId="77777777" w:rsidR="00BB7E40" w:rsidRPr="00BC0F94" w:rsidRDefault="00BB7E40" w:rsidP="00BB7E40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 xml:space="preserve">–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članka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236. (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prijevara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),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članka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247. (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prijevara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u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gospodarskom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poslovanju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),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članka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256. (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utaja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poreza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ili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carine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) i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članka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258. (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subvencijska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prijevara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)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Kaznenog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zakona</w:t>
      </w:r>
      <w:proofErr w:type="spellEnd"/>
    </w:p>
    <w:p w14:paraId="21C62C7C" w14:textId="77777777" w:rsidR="00BB7E40" w:rsidRPr="00BC0F94" w:rsidRDefault="00BB7E40" w:rsidP="00BB7E40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 xml:space="preserve">–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članka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224. (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prijevara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),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članka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293. (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prijevara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u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gospodarskom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poslovanju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) i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članka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286. (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utaja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poreza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i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drugih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davanja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)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iz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Kaznenog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zakona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(»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Narodne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novine«, br. 110/97, 27/98, 50/00, 129/00, 51/01, 111/03, 190/03, 105/04, 84/05, 71/06, 110/07, 152/08, 57/11, 77/11 i 143/12)</w:t>
      </w:r>
    </w:p>
    <w:p w14:paraId="4AA55ADA" w14:textId="77777777" w:rsidR="00BB7E40" w:rsidRPr="00BC0F94" w:rsidRDefault="00BB7E40" w:rsidP="00BB7E40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 xml:space="preserve">d)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terorizam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ili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kaznena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djela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povezana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s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terorističkim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aktivnostima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na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temelju</w:t>
      </w:r>
      <w:proofErr w:type="spellEnd"/>
    </w:p>
    <w:p w14:paraId="449B33D0" w14:textId="77777777" w:rsidR="00BB7E40" w:rsidRPr="00BC0F94" w:rsidRDefault="00BB7E40" w:rsidP="00BB7E40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 xml:space="preserve">–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članka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97. (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terorizam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),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članka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99. (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javno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poticanje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na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terorizam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),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članka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100. (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novačenje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za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terorizam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),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članka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101. (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obuka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za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terorizam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) i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članka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102. (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terorističko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udruženje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)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Kaznenog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zakona</w:t>
      </w:r>
      <w:proofErr w:type="spellEnd"/>
    </w:p>
    <w:p w14:paraId="111F8B81" w14:textId="77777777" w:rsidR="00BB7E40" w:rsidRPr="00BC0F94" w:rsidRDefault="00BB7E40" w:rsidP="00BB7E40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lastRenderedPageBreak/>
        <w:t xml:space="preserve">–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članka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169. (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terorizam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),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članka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169.a (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javno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poticanje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na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terorizam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) i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članka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169.b (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novačenje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i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obuka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za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terorizam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)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iz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Kaznenog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zakona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(»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Narodne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novine«, br. 110/97, 27/98, 50/00, 129/00, 51/01, 111/03, 190/03, 105/04, 84/05, 71/06, 110/07, 152/08, 57/11, 77/11 i 143/12)</w:t>
      </w:r>
    </w:p>
    <w:p w14:paraId="02379EA5" w14:textId="77777777" w:rsidR="00BB7E40" w:rsidRPr="00BC0F94" w:rsidRDefault="00BB7E40" w:rsidP="00BB7E40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 xml:space="preserve">e)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pranje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novca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ili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financiranje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terorizma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na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temelju</w:t>
      </w:r>
      <w:proofErr w:type="spellEnd"/>
    </w:p>
    <w:p w14:paraId="2ACDDE0F" w14:textId="77777777" w:rsidR="00BB7E40" w:rsidRPr="00BC0F94" w:rsidRDefault="00BB7E40" w:rsidP="00BB7E40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 xml:space="preserve">–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članka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98. (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financiranje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terorizma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) i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članka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265. (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pranje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novca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)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Kaznenog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zakona</w:t>
      </w:r>
      <w:proofErr w:type="spellEnd"/>
    </w:p>
    <w:p w14:paraId="36CCAF2F" w14:textId="77777777" w:rsidR="00BB7E40" w:rsidRPr="00BC0F94" w:rsidRDefault="00BB7E40" w:rsidP="00BB7E40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 xml:space="preserve">–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članka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279. (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pranje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novca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)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iz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Kaznenog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zakona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(»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Narodne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novine«, br. 110/97, 27/98, 50/00, 129/00, 51/01, 111/03, 190/03, 105/04, 84/05, 71/06, 110/07, 152/08, 57/11, 77/11 i 143/12)</w:t>
      </w:r>
    </w:p>
    <w:p w14:paraId="65695E5C" w14:textId="77777777" w:rsidR="00BB7E40" w:rsidRPr="00BC0F94" w:rsidRDefault="00BB7E40" w:rsidP="00BB7E40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 xml:space="preserve">f)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dječji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rad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ili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druge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oblike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trgovanja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ljudima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na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temelju</w:t>
      </w:r>
      <w:proofErr w:type="spellEnd"/>
    </w:p>
    <w:p w14:paraId="1655E9C8" w14:textId="77777777" w:rsidR="00BB7E40" w:rsidRPr="00BC0F94" w:rsidRDefault="00BB7E40" w:rsidP="00BB7E40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 xml:space="preserve">–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članka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106. (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trgovanje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ljudima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)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Kaznenog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zakona</w:t>
      </w:r>
      <w:proofErr w:type="spellEnd"/>
    </w:p>
    <w:p w14:paraId="78F668E2" w14:textId="77777777" w:rsidR="00BB7E40" w:rsidRPr="00BC0F94" w:rsidRDefault="00BB7E40" w:rsidP="00BB7E40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 xml:space="preserve">–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članka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175. (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trgovanje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ljudima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i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ropstvo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)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iz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Kaznenog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zakona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(»</w:t>
      </w:r>
      <w:proofErr w:type="spellStart"/>
      <w:r w:rsidRPr="00BC0F94">
        <w:rPr>
          <w:rFonts w:ascii="Times New Roman" w:eastAsia="Times New Roman" w:hAnsi="Times New Roman" w:cs="Times New Roman"/>
          <w:lang w:eastAsia="hr-HR"/>
        </w:rPr>
        <w:t>Narodne</w:t>
      </w:r>
      <w:proofErr w:type="spellEnd"/>
      <w:r w:rsidRPr="00BC0F94">
        <w:rPr>
          <w:rFonts w:ascii="Times New Roman" w:eastAsia="Times New Roman" w:hAnsi="Times New Roman" w:cs="Times New Roman"/>
          <w:lang w:eastAsia="hr-HR"/>
        </w:rPr>
        <w:t xml:space="preserve"> novine«, br. 110/97, 27/98, 50/00, 129/00, 51/01, 111/03, 190/03, 105/04, 84/05, 71/06, 110/07, 152/08, 57/11, 77/11 i 143/12)</w:t>
      </w:r>
    </w:p>
    <w:p w14:paraId="20228E08" w14:textId="77777777" w:rsidR="00BB7E40" w:rsidRPr="00BC0F94" w:rsidRDefault="00BB7E40" w:rsidP="00BB7E40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BC0F94">
        <w:rPr>
          <w:rFonts w:ascii="Times New Roman" w:eastAsia="Times New Roman" w:hAnsi="Times New Roman" w:cs="Times New Roman"/>
          <w:b/>
          <w:lang w:val="hr-HR" w:eastAsia="hr-HR"/>
        </w:rPr>
        <w:t xml:space="preserve">                                                                                                                                                                        </w:t>
      </w:r>
    </w:p>
    <w:p w14:paraId="68AF79FB" w14:textId="77777777" w:rsidR="00BB7E40" w:rsidRDefault="00BB7E40" w:rsidP="00BB7E40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BC0F94">
        <w:rPr>
          <w:rFonts w:ascii="Times New Roman" w:eastAsia="Times New Roman" w:hAnsi="Times New Roman" w:cs="Times New Roman"/>
          <w:b/>
          <w:lang w:val="hr-HR" w:eastAsia="hr-HR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lang w:val="hr-HR" w:eastAsia="hr-HR"/>
        </w:rPr>
        <w:t xml:space="preserve">                                                       </w:t>
      </w:r>
    </w:p>
    <w:p w14:paraId="2EE7916A" w14:textId="77777777" w:rsidR="00BB7E40" w:rsidRPr="00BC0F94" w:rsidRDefault="00BB7E40" w:rsidP="00BB7E40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>
        <w:rPr>
          <w:rFonts w:ascii="Times New Roman" w:eastAsia="Times New Roman" w:hAnsi="Times New Roman" w:cs="Times New Roman"/>
          <w:b/>
          <w:lang w:val="hr-HR" w:eastAsia="hr-HR"/>
        </w:rPr>
        <w:t xml:space="preserve">                                                                  </w:t>
      </w:r>
      <w:r w:rsidRPr="00BC0F94">
        <w:rPr>
          <w:rFonts w:ascii="Times New Roman" w:eastAsia="Times New Roman" w:hAnsi="Times New Roman" w:cs="Times New Roman"/>
          <w:b/>
          <w:lang w:val="hr-HR" w:eastAsia="hr-HR"/>
        </w:rPr>
        <w:t>_______________________________________________________</w:t>
      </w:r>
    </w:p>
    <w:p w14:paraId="04C25352" w14:textId="77777777" w:rsidR="00BB7E40" w:rsidRPr="00BC0F94" w:rsidRDefault="00BB7E40" w:rsidP="00BB7E40">
      <w:pPr>
        <w:keepNext/>
        <w:spacing w:after="0" w:line="240" w:lineRule="auto"/>
        <w:ind w:right="-164" w:firstLine="708"/>
        <w:jc w:val="both"/>
        <w:outlineLvl w:val="2"/>
        <w:rPr>
          <w:rFonts w:ascii="Times New Roman" w:eastAsia="Times New Roman" w:hAnsi="Times New Roman" w:cs="Times New Roman"/>
          <w:i/>
          <w:lang w:val="hr-HR" w:eastAsia="hr-HR"/>
        </w:rPr>
      </w:pPr>
      <w:r w:rsidRPr="00BC0F94">
        <w:rPr>
          <w:rFonts w:ascii="Times New Roman" w:eastAsia="Times New Roman" w:hAnsi="Times New Roman" w:cs="Times New Roman"/>
          <w:i/>
          <w:lang w:val="hr-HR" w:eastAsia="hr-HR"/>
        </w:rPr>
        <w:t xml:space="preserve">                                                                 (potpis osobe ovlaštene po zakonu za zastupanje pravne osobe)</w:t>
      </w:r>
    </w:p>
    <w:p w14:paraId="2E033307" w14:textId="77777777" w:rsidR="00BB7E40" w:rsidRPr="00BC0F94" w:rsidRDefault="00BB7E40" w:rsidP="00BB7E40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iCs/>
          <w:lang w:val="hr-HR" w:eastAsia="hr-HR"/>
        </w:rPr>
      </w:pPr>
    </w:p>
    <w:p w14:paraId="4BC95CE6" w14:textId="77777777" w:rsidR="00BB7E40" w:rsidRPr="00BC0F94" w:rsidRDefault="00BB7E40" w:rsidP="00BB7E40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iCs/>
          <w:lang w:val="hr-HR" w:eastAsia="hr-HR"/>
        </w:rPr>
      </w:pPr>
    </w:p>
    <w:p w14:paraId="06FDB6BB" w14:textId="77777777" w:rsidR="00BB7E40" w:rsidRPr="00BC0F94" w:rsidRDefault="00BB7E40" w:rsidP="00BB7E40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iCs/>
          <w:lang w:val="hr-HR" w:eastAsia="hr-HR"/>
        </w:rPr>
      </w:pPr>
    </w:p>
    <w:p w14:paraId="4E57C8DF" w14:textId="2EBD89BC" w:rsidR="00BB7E40" w:rsidRPr="00BC0F94" w:rsidRDefault="00BB7E40" w:rsidP="00BB7E40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iCs/>
          <w:lang w:val="hr-HR" w:eastAsia="hr-HR"/>
        </w:rPr>
      </w:pPr>
      <w:r w:rsidRPr="00BC0F94">
        <w:rPr>
          <w:rFonts w:ascii="Times New Roman" w:eastAsia="Times New Roman" w:hAnsi="Times New Roman" w:cs="Times New Roman"/>
          <w:iCs/>
          <w:lang w:val="hr-HR" w:eastAsia="hr-HR"/>
        </w:rPr>
        <w:t>U ______</w:t>
      </w:r>
      <w:r>
        <w:rPr>
          <w:rFonts w:ascii="Times New Roman" w:eastAsia="Times New Roman" w:hAnsi="Times New Roman" w:cs="Times New Roman"/>
          <w:iCs/>
          <w:lang w:val="hr-HR" w:eastAsia="hr-HR"/>
        </w:rPr>
        <w:t>______</w:t>
      </w:r>
      <w:r w:rsidRPr="00BC0F94">
        <w:rPr>
          <w:rFonts w:ascii="Times New Roman" w:eastAsia="Times New Roman" w:hAnsi="Times New Roman" w:cs="Times New Roman"/>
          <w:iCs/>
          <w:lang w:val="hr-HR" w:eastAsia="hr-HR"/>
        </w:rPr>
        <w:t>_</w:t>
      </w:r>
      <w:r>
        <w:rPr>
          <w:rFonts w:ascii="Times New Roman" w:eastAsia="Times New Roman" w:hAnsi="Times New Roman" w:cs="Times New Roman"/>
          <w:iCs/>
          <w:lang w:val="hr-HR" w:eastAsia="hr-HR"/>
        </w:rPr>
        <w:t>______</w:t>
      </w:r>
      <w:r w:rsidRPr="00BC0F94">
        <w:rPr>
          <w:rFonts w:ascii="Times New Roman" w:eastAsia="Times New Roman" w:hAnsi="Times New Roman" w:cs="Times New Roman"/>
          <w:iCs/>
          <w:lang w:val="hr-HR" w:eastAsia="hr-HR"/>
        </w:rPr>
        <w:t>___</w:t>
      </w:r>
      <w:r>
        <w:rPr>
          <w:rFonts w:ascii="Times New Roman" w:eastAsia="Times New Roman" w:hAnsi="Times New Roman" w:cs="Times New Roman"/>
          <w:iCs/>
          <w:lang w:val="hr-HR" w:eastAsia="hr-HR"/>
        </w:rPr>
        <w:t>_________, dana _________________________  202</w:t>
      </w:r>
      <w:r w:rsidR="009D05B7">
        <w:rPr>
          <w:rFonts w:ascii="Times New Roman" w:eastAsia="Times New Roman" w:hAnsi="Times New Roman" w:cs="Times New Roman"/>
          <w:iCs/>
          <w:lang w:val="hr-HR" w:eastAsia="hr-HR"/>
        </w:rPr>
        <w:t>5</w:t>
      </w:r>
      <w:r w:rsidRPr="00BC0F94">
        <w:rPr>
          <w:rFonts w:ascii="Times New Roman" w:eastAsia="Times New Roman" w:hAnsi="Times New Roman" w:cs="Times New Roman"/>
          <w:iCs/>
          <w:lang w:val="hr-HR" w:eastAsia="hr-HR"/>
        </w:rPr>
        <w:t>. godine</w:t>
      </w:r>
    </w:p>
    <w:p w14:paraId="18C201E9" w14:textId="77777777" w:rsidR="00BB7E40" w:rsidRPr="00ED1E02" w:rsidRDefault="00BB7E40" w:rsidP="00BB7E40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14:paraId="65CFF486" w14:textId="77777777" w:rsidR="00BB7E40" w:rsidRPr="00ED1E02" w:rsidRDefault="00BB7E40" w:rsidP="00BB7E40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  <w:r w:rsidRPr="00ED1E02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 xml:space="preserve">* Napomena: </w:t>
      </w:r>
    </w:p>
    <w:p w14:paraId="75E4B150" w14:textId="77777777" w:rsidR="00BB7E40" w:rsidRPr="00ED1E02" w:rsidRDefault="00BB7E40" w:rsidP="00BB7E40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hr-HR" w:eastAsia="hr-HR"/>
        </w:rPr>
      </w:pPr>
      <w:r w:rsidRPr="00ED1E02">
        <w:rPr>
          <w:rFonts w:ascii="Times New Roman" w:eastAsia="Times New Roman" w:hAnsi="Times New Roman" w:cs="Times New Roman"/>
          <w:bCs/>
          <w:iCs/>
          <w:sz w:val="20"/>
          <w:szCs w:val="20"/>
          <w:lang w:val="hr-HR" w:eastAsia="hr-HR"/>
        </w:rPr>
        <w:t xml:space="preserve">- Potvrda </w:t>
      </w:r>
      <w:r w:rsidRPr="00BC0F94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hr-HR" w:eastAsia="hr-HR"/>
        </w:rPr>
        <w:t>mora biti ovjerena od strane javnog bilježnika</w:t>
      </w:r>
    </w:p>
    <w:p w14:paraId="617334D5" w14:textId="77777777" w:rsidR="00BB7E40" w:rsidRPr="00ED1E02" w:rsidRDefault="00BB7E40" w:rsidP="00BB7E40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hr-HR" w:eastAsia="hr-HR"/>
        </w:rPr>
      </w:pPr>
      <w:r w:rsidRPr="00ED1E02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 xml:space="preserve">- </w:t>
      </w:r>
      <w:r w:rsidRPr="00ED1E02">
        <w:rPr>
          <w:rFonts w:ascii="Times New Roman" w:eastAsia="Times New Roman" w:hAnsi="Times New Roman" w:cs="Times New Roman"/>
          <w:bCs/>
          <w:iCs/>
          <w:sz w:val="20"/>
          <w:szCs w:val="20"/>
          <w:lang w:val="hr-HR" w:eastAsia="hr-HR"/>
        </w:rPr>
        <w:t>Izjava ne smije biti starija od tri mjeseca računajući od dana objave poziva na služben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val="hr-HR" w:eastAsia="hr-HR"/>
        </w:rPr>
        <w:t>oj</w:t>
      </w:r>
      <w:r w:rsidRPr="00ED1E02">
        <w:rPr>
          <w:rFonts w:ascii="Times New Roman" w:eastAsia="Times New Roman" w:hAnsi="Times New Roman" w:cs="Times New Roman"/>
          <w:bCs/>
          <w:iCs/>
          <w:sz w:val="20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val="hr-HR" w:eastAsia="hr-HR"/>
        </w:rPr>
        <w:t>internet</w:t>
      </w:r>
      <w:r w:rsidRPr="00ED1E02">
        <w:rPr>
          <w:rFonts w:ascii="Times New Roman" w:eastAsia="Times New Roman" w:hAnsi="Times New Roman" w:cs="Times New Roman"/>
          <w:bCs/>
          <w:iCs/>
          <w:sz w:val="20"/>
          <w:szCs w:val="20"/>
          <w:lang w:val="hr-HR" w:eastAsia="hr-HR"/>
        </w:rPr>
        <w:t xml:space="preserve"> stranic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val="hr-HR" w:eastAsia="hr-HR"/>
        </w:rPr>
        <w:t xml:space="preserve">i </w:t>
      </w:r>
      <w:r w:rsidRPr="00ED1E02">
        <w:rPr>
          <w:rFonts w:ascii="Times New Roman" w:eastAsia="Times New Roman" w:hAnsi="Times New Roman" w:cs="Times New Roman"/>
          <w:bCs/>
          <w:iCs/>
          <w:sz w:val="20"/>
          <w:szCs w:val="20"/>
          <w:lang w:val="hr-HR" w:eastAsia="hr-HR"/>
        </w:rPr>
        <w:t>Općine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val="hr-HR" w:eastAsia="hr-HR"/>
        </w:rPr>
        <w:t xml:space="preserve"> Promina</w:t>
      </w:r>
    </w:p>
    <w:p w14:paraId="1BBEC971" w14:textId="77777777" w:rsidR="00BB7E40" w:rsidRPr="00ED1E02" w:rsidRDefault="00BB7E40" w:rsidP="00BB7E40">
      <w:pPr>
        <w:spacing w:after="0" w:line="240" w:lineRule="auto"/>
        <w:ind w:right="-164"/>
        <w:jc w:val="both"/>
        <w:rPr>
          <w:rFonts w:ascii="Times New Roman" w:eastAsia="MS Mincho" w:hAnsi="Times New Roman" w:cs="Times New Roman"/>
          <w:b/>
          <w:lang w:val="hr-HR"/>
        </w:rPr>
      </w:pPr>
    </w:p>
    <w:p w14:paraId="0142A369" w14:textId="77777777" w:rsidR="00BB7E40" w:rsidRDefault="00BB7E40" w:rsidP="00BB7E40"/>
    <w:p w14:paraId="283B6BB6" w14:textId="77777777" w:rsidR="00501F18" w:rsidRDefault="00501F18"/>
    <w:sectPr w:rsidR="00501F18" w:rsidSect="001934A3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40"/>
    <w:rsid w:val="00501F18"/>
    <w:rsid w:val="005241E2"/>
    <w:rsid w:val="00963D7A"/>
    <w:rsid w:val="009D05B7"/>
    <w:rsid w:val="00B032CA"/>
    <w:rsid w:val="00BB7E40"/>
    <w:rsid w:val="00EB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7DC0"/>
  <w15:chartTrackingRefBased/>
  <w15:docId w15:val="{17F1C0EB-0F0C-4823-AF79-BB4D1ECF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E40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Vukušić</dc:creator>
  <cp:keywords/>
  <dc:description/>
  <cp:lastModifiedBy>Ana Maria Vukušić</cp:lastModifiedBy>
  <cp:revision>4</cp:revision>
  <cp:lastPrinted>2024-02-26T13:07:00Z</cp:lastPrinted>
  <dcterms:created xsi:type="dcterms:W3CDTF">2023-07-20T07:44:00Z</dcterms:created>
  <dcterms:modified xsi:type="dcterms:W3CDTF">2025-09-23T09:27:00Z</dcterms:modified>
</cp:coreProperties>
</file>